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94495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944957">
        <w:rPr>
          <w:b w:val="0"/>
          <w:sz w:val="24"/>
          <w:szCs w:val="24"/>
        </w:rPr>
        <w:t>МОСКОВСКОЙ ОБЛАСТИ</w:t>
      </w:r>
    </w:p>
    <w:p w:rsidR="00502664" w:rsidRPr="0094495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44957">
        <w:rPr>
          <w:b w:val="0"/>
          <w:sz w:val="24"/>
          <w:szCs w:val="24"/>
        </w:rPr>
        <w:t xml:space="preserve">по дисциплинарному производству № </w:t>
      </w:r>
      <w:bookmarkStart w:id="0" w:name="_GoBack"/>
      <w:r w:rsidR="003610CE" w:rsidRPr="00944957">
        <w:rPr>
          <w:b w:val="0"/>
          <w:sz w:val="24"/>
          <w:szCs w:val="24"/>
        </w:rPr>
        <w:t>30</w:t>
      </w:r>
      <w:r w:rsidR="006717B1" w:rsidRPr="00944957">
        <w:rPr>
          <w:b w:val="0"/>
          <w:sz w:val="24"/>
          <w:szCs w:val="24"/>
        </w:rPr>
        <w:t>-</w:t>
      </w:r>
      <w:r w:rsidR="0050041F" w:rsidRPr="00944957">
        <w:rPr>
          <w:b w:val="0"/>
          <w:sz w:val="24"/>
          <w:szCs w:val="24"/>
        </w:rPr>
        <w:t>02</w:t>
      </w:r>
      <w:r w:rsidR="006717B1" w:rsidRPr="00944957">
        <w:rPr>
          <w:b w:val="0"/>
          <w:sz w:val="24"/>
          <w:szCs w:val="24"/>
        </w:rPr>
        <w:t>/</w:t>
      </w:r>
      <w:r w:rsidR="0050041F" w:rsidRPr="00944957">
        <w:rPr>
          <w:b w:val="0"/>
          <w:sz w:val="24"/>
          <w:szCs w:val="24"/>
        </w:rPr>
        <w:t>22</w:t>
      </w:r>
      <w:bookmarkEnd w:id="0"/>
    </w:p>
    <w:p w:rsidR="00502664" w:rsidRPr="0094495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44957">
        <w:rPr>
          <w:b w:val="0"/>
          <w:sz w:val="24"/>
          <w:szCs w:val="24"/>
        </w:rPr>
        <w:t>в отношении адвоката</w:t>
      </w:r>
    </w:p>
    <w:p w:rsidR="00502664" w:rsidRPr="00944957" w:rsidRDefault="00D578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Д.О.Н.</w:t>
      </w:r>
    </w:p>
    <w:p w:rsidR="00502664" w:rsidRPr="00944957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944957" w:rsidRDefault="0050041F" w:rsidP="00502664">
      <w:pPr>
        <w:tabs>
          <w:tab w:val="left" w:pos="3828"/>
        </w:tabs>
        <w:jc w:val="both"/>
      </w:pPr>
      <w:r w:rsidRPr="00944957">
        <w:t>г. Москва</w:t>
      </w:r>
      <w:r w:rsidRPr="00944957">
        <w:tab/>
      </w:r>
      <w:r w:rsidRPr="00944957">
        <w:tab/>
      </w:r>
      <w:r w:rsidRPr="00944957">
        <w:tab/>
      </w:r>
      <w:r w:rsidRPr="00944957">
        <w:tab/>
        <w:t xml:space="preserve">                      </w:t>
      </w:r>
      <w:r w:rsidR="00113B18" w:rsidRPr="00944957">
        <w:t xml:space="preserve"> </w:t>
      </w:r>
      <w:r w:rsidR="006717B1" w:rsidRPr="00944957">
        <w:t xml:space="preserve">  </w:t>
      </w:r>
      <w:r w:rsidRPr="00944957">
        <w:t>24</w:t>
      </w:r>
      <w:r w:rsidR="00502664" w:rsidRPr="00944957">
        <w:t xml:space="preserve"> </w:t>
      </w:r>
      <w:r w:rsidRPr="00944957">
        <w:t>февраля</w:t>
      </w:r>
      <w:r w:rsidR="006717B1" w:rsidRPr="00944957">
        <w:t xml:space="preserve"> 2022</w:t>
      </w:r>
      <w:r w:rsidR="00502664" w:rsidRPr="00944957">
        <w:t xml:space="preserve"> года</w:t>
      </w:r>
    </w:p>
    <w:p w:rsidR="00502664" w:rsidRPr="00944957" w:rsidRDefault="00502664" w:rsidP="00502664">
      <w:pPr>
        <w:tabs>
          <w:tab w:val="left" w:pos="3828"/>
        </w:tabs>
        <w:jc w:val="both"/>
      </w:pPr>
    </w:p>
    <w:p w:rsidR="00502664" w:rsidRPr="00944957" w:rsidRDefault="00502664" w:rsidP="00502664">
      <w:pPr>
        <w:tabs>
          <w:tab w:val="left" w:pos="3828"/>
        </w:tabs>
        <w:jc w:val="both"/>
      </w:pPr>
      <w:r w:rsidRPr="00944957">
        <w:t>Квалификационная комиссия Адвокатской палаты Московской области (далее – Комиссия) в составе:</w:t>
      </w:r>
    </w:p>
    <w:p w:rsidR="00A70CD4" w:rsidRPr="00A70CD4" w:rsidRDefault="00A70CD4" w:rsidP="00A70C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>Председателя Комиссии Абрамовича М.А.</w:t>
      </w:r>
    </w:p>
    <w:p w:rsidR="00A70CD4" w:rsidRPr="00A70CD4" w:rsidRDefault="00A70CD4" w:rsidP="00A70C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70CD4">
        <w:rPr>
          <w:color w:val="auto"/>
        </w:rPr>
        <w:t>Бабаянц</w:t>
      </w:r>
      <w:proofErr w:type="spellEnd"/>
      <w:r w:rsidRPr="00A70CD4">
        <w:rPr>
          <w:color w:val="auto"/>
        </w:rPr>
        <w:t xml:space="preserve"> Е.Е., Ильичёва П.А., Емельянова К.Ю., Рубина Ю.Д., Никифорова А.В.,</w:t>
      </w:r>
    </w:p>
    <w:p w:rsidR="00A70CD4" w:rsidRPr="00A70CD4" w:rsidRDefault="00A70CD4" w:rsidP="00A70C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A70CD4">
        <w:rPr>
          <w:color w:val="auto"/>
        </w:rPr>
        <w:t>Толчеева</w:t>
      </w:r>
      <w:proofErr w:type="spellEnd"/>
      <w:r w:rsidR="009E54B5">
        <w:rPr>
          <w:color w:val="auto"/>
        </w:rPr>
        <w:t> </w:t>
      </w:r>
      <w:r w:rsidRPr="00A70CD4">
        <w:rPr>
          <w:color w:val="auto"/>
        </w:rPr>
        <w:t>М.Н.</w:t>
      </w:r>
    </w:p>
    <w:p w:rsidR="00A70CD4" w:rsidRPr="00A70CD4" w:rsidRDefault="00A70CD4" w:rsidP="00A70C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>при секретаре, члене Комиссии, Рыбакове С.А.,</w:t>
      </w:r>
    </w:p>
    <w:p w:rsidR="00502664" w:rsidRPr="00944957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44957">
        <w:rPr>
          <w:sz w:val="24"/>
        </w:rPr>
        <w:t>рассмотрев в закрытом з</w:t>
      </w:r>
      <w:r w:rsidR="00EA4A8C">
        <w:rPr>
          <w:sz w:val="24"/>
        </w:rPr>
        <w:t>аседании с использованием видеоконференц</w:t>
      </w:r>
      <w:r w:rsidRPr="00944957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B21CD5" w:rsidRPr="00944957">
        <w:rPr>
          <w:sz w:val="24"/>
        </w:rPr>
        <w:t>12.01.2022</w:t>
      </w:r>
      <w:r w:rsidRPr="00944957">
        <w:rPr>
          <w:sz w:val="24"/>
          <w:szCs w:val="24"/>
        </w:rPr>
        <w:t xml:space="preserve"> по </w:t>
      </w:r>
      <w:r w:rsidR="006717B1" w:rsidRPr="00944957">
        <w:rPr>
          <w:sz w:val="24"/>
          <w:szCs w:val="24"/>
        </w:rPr>
        <w:t xml:space="preserve">жалобе доверителя </w:t>
      </w:r>
      <w:r w:rsidR="00D57801">
        <w:rPr>
          <w:sz w:val="24"/>
          <w:szCs w:val="24"/>
        </w:rPr>
        <w:t>Г.</w:t>
      </w:r>
      <w:r w:rsidR="003610CE" w:rsidRPr="00944957">
        <w:rPr>
          <w:sz w:val="24"/>
          <w:szCs w:val="24"/>
        </w:rPr>
        <w:t>Л.П</w:t>
      </w:r>
      <w:r w:rsidR="006717B1" w:rsidRPr="00944957">
        <w:rPr>
          <w:sz w:val="24"/>
          <w:szCs w:val="24"/>
        </w:rPr>
        <w:t>.,</w:t>
      </w:r>
      <w:r w:rsidRPr="00944957">
        <w:rPr>
          <w:sz w:val="24"/>
          <w:szCs w:val="24"/>
        </w:rPr>
        <w:t xml:space="preserve"> в отношении адвоката </w:t>
      </w:r>
      <w:r w:rsidR="00D57801">
        <w:rPr>
          <w:sz w:val="24"/>
          <w:szCs w:val="24"/>
        </w:rPr>
        <w:t>Д.</w:t>
      </w:r>
      <w:r w:rsidR="003610CE" w:rsidRPr="00944957">
        <w:rPr>
          <w:sz w:val="24"/>
          <w:szCs w:val="24"/>
        </w:rPr>
        <w:t>О.Н</w:t>
      </w:r>
      <w:r w:rsidR="00E82306" w:rsidRPr="00944957">
        <w:rPr>
          <w:sz w:val="24"/>
          <w:szCs w:val="24"/>
        </w:rPr>
        <w:t xml:space="preserve">., </w:t>
      </w:r>
      <w:r w:rsidRPr="00944957">
        <w:rPr>
          <w:sz w:val="24"/>
        </w:rPr>
        <w:t>,</w:t>
      </w:r>
    </w:p>
    <w:p w:rsidR="00CE4839" w:rsidRPr="00944957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944957" w:rsidRDefault="00CE4839" w:rsidP="003E551C">
      <w:pPr>
        <w:tabs>
          <w:tab w:val="left" w:pos="3828"/>
        </w:tabs>
        <w:jc w:val="center"/>
        <w:rPr>
          <w:b/>
        </w:rPr>
      </w:pPr>
      <w:r w:rsidRPr="00944957">
        <w:rPr>
          <w:b/>
        </w:rPr>
        <w:t>У С Т А Н О В И Л А:</w:t>
      </w:r>
    </w:p>
    <w:p w:rsidR="00C10AE5" w:rsidRDefault="00C10AE5" w:rsidP="00691A70">
      <w:pPr>
        <w:jc w:val="both"/>
        <w:rPr>
          <w:b/>
          <w:szCs w:val="24"/>
        </w:rPr>
      </w:pPr>
    </w:p>
    <w:p w:rsidR="00D57801" w:rsidRDefault="00B21CD5" w:rsidP="00C10AE5">
      <w:pPr>
        <w:ind w:firstLine="709"/>
        <w:jc w:val="both"/>
        <w:rPr>
          <w:szCs w:val="24"/>
        </w:rPr>
      </w:pPr>
      <w:r w:rsidRPr="00944957">
        <w:t>12.01.2022</w:t>
      </w:r>
      <w:r w:rsidR="003070CE" w:rsidRPr="00944957">
        <w:t xml:space="preserve"> в АПМО поступил</w:t>
      </w:r>
      <w:r w:rsidR="006717B1" w:rsidRPr="00944957">
        <w:t>а</w:t>
      </w:r>
      <w:r w:rsidR="00887E25" w:rsidRPr="00944957">
        <w:t xml:space="preserve"> </w:t>
      </w:r>
      <w:r w:rsidR="006717B1" w:rsidRPr="00944957">
        <w:rPr>
          <w:szCs w:val="24"/>
        </w:rPr>
        <w:t xml:space="preserve">жалоба доверителя </w:t>
      </w:r>
      <w:r w:rsidR="00D57801">
        <w:rPr>
          <w:szCs w:val="24"/>
        </w:rPr>
        <w:t>Г.</w:t>
      </w:r>
      <w:r w:rsidR="003610CE" w:rsidRPr="00944957">
        <w:rPr>
          <w:szCs w:val="24"/>
        </w:rPr>
        <w:t xml:space="preserve">Л.П., в отношении адвоката </w:t>
      </w:r>
      <w:r w:rsidR="00D57801">
        <w:rPr>
          <w:szCs w:val="24"/>
        </w:rPr>
        <w:t>Д.</w:t>
      </w:r>
      <w:r w:rsidR="00C10AE5">
        <w:rPr>
          <w:szCs w:val="24"/>
        </w:rPr>
        <w:t> </w:t>
      </w:r>
    </w:p>
    <w:p w:rsidR="003610CE" w:rsidRPr="00691A70" w:rsidRDefault="003610CE" w:rsidP="00D57801">
      <w:pPr>
        <w:jc w:val="both"/>
        <w:rPr>
          <w:color w:val="auto"/>
          <w:szCs w:val="24"/>
        </w:rPr>
      </w:pPr>
      <w:r w:rsidRPr="00944957">
        <w:rPr>
          <w:szCs w:val="24"/>
        </w:rPr>
        <w:t xml:space="preserve">О.Н., </w:t>
      </w:r>
      <w:r w:rsidR="00CF2C93" w:rsidRPr="00944957">
        <w:t>в которо</w:t>
      </w:r>
      <w:r w:rsidR="00C10AE5">
        <w:t>й</w:t>
      </w:r>
      <w:r w:rsidR="00B24B50" w:rsidRPr="00944957">
        <w:t xml:space="preserve"> </w:t>
      </w:r>
      <w:r w:rsidR="00BE0271" w:rsidRPr="00944957">
        <w:t xml:space="preserve">сообщается, что адвокат </w:t>
      </w:r>
      <w:r w:rsidR="00D57801">
        <w:rPr>
          <w:color w:val="auto"/>
          <w:szCs w:val="24"/>
        </w:rPr>
        <w:t>Д.О.Н.</w:t>
      </w:r>
      <w:r w:rsidR="00691A70" w:rsidRPr="00691A70">
        <w:rPr>
          <w:color w:val="auto"/>
          <w:szCs w:val="24"/>
        </w:rPr>
        <w:t xml:space="preserve"> </w:t>
      </w:r>
      <w:r w:rsidRPr="00691A70">
        <w:rPr>
          <w:color w:val="auto"/>
          <w:szCs w:val="24"/>
        </w:rPr>
        <w:t xml:space="preserve">получал от заявителя </w:t>
      </w:r>
      <w:r w:rsidR="00D57801">
        <w:rPr>
          <w:color w:val="auto"/>
          <w:szCs w:val="24"/>
        </w:rPr>
        <w:t>Г.Л.П.</w:t>
      </w:r>
      <w:r w:rsidRPr="00691A70">
        <w:rPr>
          <w:color w:val="auto"/>
          <w:szCs w:val="24"/>
        </w:rPr>
        <w:t xml:space="preserve"> денежные средства, непредусмотренные соглашениями об оказании юридической помощи от 30.03.</w:t>
      </w:r>
      <w:r w:rsidR="00C10AE5">
        <w:rPr>
          <w:color w:val="auto"/>
          <w:szCs w:val="24"/>
        </w:rPr>
        <w:t>20</w:t>
      </w:r>
      <w:r w:rsidRPr="00691A70">
        <w:rPr>
          <w:color w:val="auto"/>
          <w:szCs w:val="24"/>
        </w:rPr>
        <w:t>21, 23.10.</w:t>
      </w:r>
      <w:r w:rsidR="00C10AE5">
        <w:rPr>
          <w:color w:val="auto"/>
          <w:szCs w:val="24"/>
        </w:rPr>
        <w:t>20</w:t>
      </w:r>
      <w:r w:rsidRPr="00691A70">
        <w:rPr>
          <w:color w:val="auto"/>
          <w:szCs w:val="24"/>
        </w:rPr>
        <w:t>21 и 07.07.</w:t>
      </w:r>
      <w:r w:rsidR="00C10AE5">
        <w:rPr>
          <w:color w:val="auto"/>
          <w:szCs w:val="24"/>
        </w:rPr>
        <w:t>20</w:t>
      </w:r>
      <w:r w:rsidRPr="00691A70">
        <w:rPr>
          <w:color w:val="auto"/>
          <w:szCs w:val="24"/>
        </w:rPr>
        <w:t>21, не приступил к исполнению поручения, предусмотренного соглашением от 07.07.</w:t>
      </w:r>
      <w:r w:rsidR="00C10AE5">
        <w:rPr>
          <w:color w:val="auto"/>
          <w:szCs w:val="24"/>
        </w:rPr>
        <w:t>20</w:t>
      </w:r>
      <w:r w:rsidRPr="00691A70">
        <w:rPr>
          <w:color w:val="auto"/>
          <w:szCs w:val="24"/>
        </w:rPr>
        <w:t xml:space="preserve">21, </w:t>
      </w:r>
      <w:r w:rsidR="00691A70">
        <w:rPr>
          <w:color w:val="auto"/>
          <w:szCs w:val="24"/>
        </w:rPr>
        <w:t xml:space="preserve">неоднократно </w:t>
      </w:r>
      <w:r w:rsidRPr="00691A70">
        <w:rPr>
          <w:color w:val="auto"/>
          <w:szCs w:val="24"/>
        </w:rPr>
        <w:t>не</w:t>
      </w:r>
      <w:r w:rsidR="003E551C">
        <w:rPr>
          <w:color w:val="auto"/>
          <w:szCs w:val="24"/>
        </w:rPr>
        <w:t xml:space="preserve"> </w:t>
      </w:r>
      <w:r w:rsidRPr="00691A70">
        <w:rPr>
          <w:color w:val="auto"/>
          <w:szCs w:val="24"/>
        </w:rPr>
        <w:t>являлся в судебные заседания.</w:t>
      </w:r>
    </w:p>
    <w:p w:rsidR="00C10AE5" w:rsidRDefault="00121C12" w:rsidP="00C10AE5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944957">
        <w:t>К жалобе заявителем приложены копии следующих документов:</w:t>
      </w:r>
    </w:p>
    <w:p w:rsidR="00C10AE5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</w:pPr>
      <w:r w:rsidRPr="00944957">
        <w:t>соглашени</w:t>
      </w:r>
      <w:r w:rsidR="00C10AE5">
        <w:t>е</w:t>
      </w:r>
      <w:r w:rsidRPr="00944957">
        <w:t xml:space="preserve"> об оказании юридической помощи от 30.03.2021</w:t>
      </w:r>
      <w:r w:rsidR="00C10AE5">
        <w:t>;</w:t>
      </w:r>
    </w:p>
    <w:p w:rsidR="00C10AE5" w:rsidRPr="004021FB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 w:val="22"/>
          <w:szCs w:val="22"/>
        </w:rPr>
      </w:pPr>
      <w:r w:rsidRPr="00944957">
        <w:t>квитанци</w:t>
      </w:r>
      <w:r w:rsidR="00C10AE5">
        <w:t>я</w:t>
      </w:r>
      <w:r w:rsidRPr="00944957">
        <w:t xml:space="preserve"> </w:t>
      </w:r>
      <w:r w:rsidR="00C10AE5">
        <w:t>о</w:t>
      </w:r>
      <w:r w:rsidRPr="00944957">
        <w:t xml:space="preserve"> внесени</w:t>
      </w:r>
      <w:r w:rsidR="00C10AE5">
        <w:t>и</w:t>
      </w:r>
      <w:r w:rsidRPr="00944957">
        <w:t xml:space="preserve"> дене</w:t>
      </w:r>
      <w:r w:rsidR="00691A70">
        <w:t>жных средств серия ДОН №</w:t>
      </w:r>
      <w:r w:rsidR="00C10AE5">
        <w:t> </w:t>
      </w:r>
      <w:r w:rsidR="00691A70">
        <w:t>001301;</w:t>
      </w:r>
    </w:p>
    <w:p w:rsidR="00C10AE5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</w:pPr>
      <w:r w:rsidRPr="00944957">
        <w:t>соглашени</w:t>
      </w:r>
      <w:r w:rsidR="00C10AE5">
        <w:t>е</w:t>
      </w:r>
      <w:r w:rsidRPr="00944957">
        <w:t xml:space="preserve"> об оказании юридической помощи от 07.07.2021</w:t>
      </w:r>
      <w:r w:rsidR="00C10AE5">
        <w:t>;</w:t>
      </w:r>
    </w:p>
    <w:p w:rsidR="00C10AE5" w:rsidRPr="004021FB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 w:val="22"/>
          <w:szCs w:val="22"/>
        </w:rPr>
      </w:pPr>
      <w:r w:rsidRPr="00944957">
        <w:t>квитанци</w:t>
      </w:r>
      <w:r w:rsidR="00C10AE5">
        <w:t>я</w:t>
      </w:r>
      <w:r w:rsidRPr="00944957">
        <w:t xml:space="preserve"> </w:t>
      </w:r>
      <w:r w:rsidR="00C10AE5">
        <w:t>о</w:t>
      </w:r>
      <w:r w:rsidRPr="00944957">
        <w:t xml:space="preserve"> внесени</w:t>
      </w:r>
      <w:r w:rsidR="00C10AE5">
        <w:t>и</w:t>
      </w:r>
      <w:r w:rsidRPr="00944957">
        <w:t xml:space="preserve"> дене</w:t>
      </w:r>
      <w:r w:rsidR="00691A70">
        <w:t>жных средств серия ДОН №</w:t>
      </w:r>
      <w:r w:rsidR="00C10AE5">
        <w:t> </w:t>
      </w:r>
      <w:r w:rsidR="00691A70">
        <w:t>001383;</w:t>
      </w:r>
    </w:p>
    <w:p w:rsidR="00C10AE5" w:rsidRPr="004021FB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 w:val="22"/>
          <w:szCs w:val="22"/>
        </w:rPr>
      </w:pPr>
      <w:r w:rsidRPr="00944957">
        <w:t>дополнительно</w:t>
      </w:r>
      <w:r w:rsidR="00C10AE5">
        <w:t>е</w:t>
      </w:r>
      <w:r w:rsidRPr="00944957">
        <w:t xml:space="preserve"> соглашени</w:t>
      </w:r>
      <w:r w:rsidR="00C10AE5">
        <w:t>е</w:t>
      </w:r>
      <w:r w:rsidRPr="00944957">
        <w:t xml:space="preserve"> от 27.07.2021 к соглашению об оказании юридической помощи от 07.07.2021</w:t>
      </w:r>
      <w:r w:rsidR="00691A70">
        <w:t>;</w:t>
      </w:r>
    </w:p>
    <w:p w:rsidR="00C10AE5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</w:pPr>
      <w:r w:rsidRPr="00944957">
        <w:t>соглашени</w:t>
      </w:r>
      <w:r w:rsidR="00C10AE5">
        <w:t>е</w:t>
      </w:r>
      <w:r w:rsidRPr="00944957">
        <w:t xml:space="preserve"> об оказании юридической помощи от 23.10.2021</w:t>
      </w:r>
      <w:r w:rsidR="00C10AE5">
        <w:t>;</w:t>
      </w:r>
    </w:p>
    <w:p w:rsidR="00C10AE5" w:rsidRPr="004021FB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 w:val="22"/>
          <w:szCs w:val="22"/>
        </w:rPr>
      </w:pPr>
      <w:r w:rsidRPr="00944957">
        <w:t>квитанци</w:t>
      </w:r>
      <w:r w:rsidR="00C10AE5">
        <w:t>я</w:t>
      </w:r>
      <w:r w:rsidRPr="00944957">
        <w:t xml:space="preserve"> </w:t>
      </w:r>
      <w:r w:rsidR="00C10AE5">
        <w:t>о</w:t>
      </w:r>
      <w:r w:rsidRPr="00944957">
        <w:t xml:space="preserve"> внесени</w:t>
      </w:r>
      <w:r w:rsidR="00C10AE5">
        <w:t>и</w:t>
      </w:r>
      <w:r w:rsidRPr="00944957">
        <w:t xml:space="preserve"> дене</w:t>
      </w:r>
      <w:r w:rsidR="00691A70">
        <w:t>жных средств серия ДОН №</w:t>
      </w:r>
      <w:r w:rsidR="00C10AE5">
        <w:t> </w:t>
      </w:r>
      <w:r w:rsidR="00691A70">
        <w:t>001409;</w:t>
      </w:r>
    </w:p>
    <w:p w:rsidR="003610CE" w:rsidRPr="004021FB" w:rsidRDefault="003610CE" w:rsidP="004021FB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 w:val="22"/>
          <w:szCs w:val="22"/>
        </w:rPr>
      </w:pPr>
      <w:r w:rsidRPr="00944957">
        <w:t>паспорт заявителя.</w:t>
      </w:r>
    </w:p>
    <w:p w:rsidR="00872A8B" w:rsidRPr="00944957" w:rsidRDefault="00872A8B" w:rsidP="00872A8B">
      <w:pPr>
        <w:spacing w:line="274" w:lineRule="exact"/>
        <w:ind w:left="20" w:right="20" w:firstLine="720"/>
        <w:jc w:val="both"/>
      </w:pPr>
      <w:r>
        <w:t xml:space="preserve">Комиссией в адрес адвоката </w:t>
      </w:r>
      <w:r w:rsidR="00D57801">
        <w:rPr>
          <w:szCs w:val="24"/>
        </w:rPr>
        <w:t>Д.О.Н.</w:t>
      </w:r>
      <w:r>
        <w:t xml:space="preserve"> направлен запрос о предоставлении письменных объяснений. Письменные объяснения адвокатом не представлены.</w:t>
      </w:r>
    </w:p>
    <w:p w:rsidR="00872A8B" w:rsidRDefault="00270636" w:rsidP="00872A8B">
      <w:pPr>
        <w:ind w:firstLine="708"/>
        <w:jc w:val="both"/>
      </w:pPr>
      <w:r w:rsidRPr="00944957">
        <w:t>2</w:t>
      </w:r>
      <w:r w:rsidR="00523835" w:rsidRPr="00944957">
        <w:t>4.02</w:t>
      </w:r>
      <w:r w:rsidR="004D2D22" w:rsidRPr="00944957">
        <w:t>.202</w:t>
      </w:r>
      <w:r w:rsidRPr="00944957">
        <w:t>2</w:t>
      </w:r>
      <w:r w:rsidR="004D2D22" w:rsidRPr="00944957">
        <w:t xml:space="preserve"> </w:t>
      </w:r>
      <w:r w:rsidR="00872A8B" w:rsidRPr="00AC24AB">
        <w:t xml:space="preserve">адвокат </w:t>
      </w:r>
      <w:r w:rsidR="00872A8B">
        <w:t xml:space="preserve">и заявитель </w:t>
      </w:r>
      <w:r w:rsidR="00872A8B" w:rsidRPr="00AC24AB">
        <w:t>в заседание комиссии посредством</w:t>
      </w:r>
      <w:r w:rsidR="00EA4A8C">
        <w:t xml:space="preserve"> видеоконференц</w:t>
      </w:r>
      <w:r w:rsidR="00872A8B">
        <w:t>связи не явились</w:t>
      </w:r>
      <w:r w:rsidR="00872A8B" w:rsidRPr="00AC24AB">
        <w:t>, о времени и месте рассмотрения дисциплинарного производства извещен</w:t>
      </w:r>
      <w:r w:rsidR="00872A8B">
        <w:t>ы</w:t>
      </w:r>
      <w:r w:rsidR="00872A8B" w:rsidRPr="00AC24AB">
        <w:t xml:space="preserve"> надлежащим образом, о возможност</w:t>
      </w:r>
      <w:r w:rsidR="00EA4A8C">
        <w:t>и использования видеоконференц</w:t>
      </w:r>
      <w:r w:rsidR="00872A8B" w:rsidRPr="00AC24AB">
        <w:t>связи осведомлен</w:t>
      </w:r>
      <w:r w:rsidR="00872A8B">
        <w:t>ы</w:t>
      </w:r>
      <w:r w:rsidR="00872A8B" w:rsidRPr="00AC24AB">
        <w:t>, поэтому на основании п.</w:t>
      </w:r>
      <w:r w:rsidR="00872A8B">
        <w:t> </w:t>
      </w:r>
      <w:r w:rsidR="00872A8B" w:rsidRPr="00AC24AB">
        <w:t>3</w:t>
      </w:r>
      <w:r w:rsidR="00872A8B">
        <w:t> </w:t>
      </w:r>
      <w:r w:rsidR="00872A8B" w:rsidRPr="00AC24AB">
        <w:t>ст.</w:t>
      </w:r>
      <w:r w:rsidR="00872A8B">
        <w:t> </w:t>
      </w:r>
      <w:r w:rsidR="00872A8B" w:rsidRPr="00AC24AB">
        <w:t>23 Кодекса профессиональной этики адвоката (далее – КПЭА), Комиссией принято решение о рассмотрении ди</w:t>
      </w:r>
      <w:r w:rsidR="00872A8B">
        <w:t>сциплинарного производства в их</w:t>
      </w:r>
      <w:r w:rsidR="00872A8B" w:rsidRPr="00AC24AB">
        <w:t xml:space="preserve"> отсутствие.</w:t>
      </w:r>
    </w:p>
    <w:p w:rsidR="00872A8B" w:rsidRDefault="00872A8B" w:rsidP="00872A8B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="00D57801">
        <w:rPr>
          <w:sz w:val="24"/>
          <w:szCs w:val="24"/>
        </w:rPr>
        <w:t>Г.Л.П.</w:t>
      </w:r>
      <w:r w:rsidRPr="00264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16.02.2022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 w:rsidR="00D57801">
        <w:rPr>
          <w:sz w:val="24"/>
          <w:szCs w:val="24"/>
        </w:rPr>
        <w:t>Д.О.Н.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номер в АПМО № </w:t>
      </w:r>
      <w:r w:rsidR="00D57801">
        <w:rPr>
          <w:sz w:val="24"/>
          <w:szCs w:val="24"/>
        </w:rPr>
        <w:t>Х</w:t>
      </w:r>
      <w:r>
        <w:rPr>
          <w:sz w:val="24"/>
          <w:szCs w:val="24"/>
        </w:rPr>
        <w:t xml:space="preserve"> от 16.02.2022)</w:t>
      </w:r>
      <w:r w:rsidRPr="0026419D">
        <w:rPr>
          <w:sz w:val="24"/>
          <w:szCs w:val="24"/>
        </w:rPr>
        <w:t>.</w:t>
      </w:r>
    </w:p>
    <w:p w:rsidR="00872A8B" w:rsidRDefault="00872A8B" w:rsidP="00872A8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Квалификационная комиссия </w:t>
      </w:r>
      <w:r w:rsidR="004021FB">
        <w:rPr>
          <w:sz w:val="24"/>
          <w:szCs w:val="24"/>
        </w:rPr>
        <w:t>отмечает</w:t>
      </w:r>
      <w:r>
        <w:rPr>
          <w:sz w:val="24"/>
          <w:szCs w:val="24"/>
        </w:rPr>
        <w:t xml:space="preserve">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</w:t>
      </w:r>
      <w:r>
        <w:rPr>
          <w:sz w:val="24"/>
          <w:szCs w:val="24"/>
        </w:rPr>
        <w:lastRenderedPageBreak/>
        <w:t>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872A8B" w:rsidRDefault="00872A8B" w:rsidP="00872A8B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872A8B" w:rsidRDefault="00872A8B" w:rsidP="00872A8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D57801">
        <w:rPr>
          <w:sz w:val="24"/>
          <w:szCs w:val="24"/>
        </w:rPr>
        <w:t>Г.Л.П.</w:t>
      </w:r>
      <w:r w:rsidR="00A70C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подано письменное заявление об отзыве жалобы в отношении адвоката </w:t>
      </w:r>
      <w:r w:rsidR="00D57801">
        <w:rPr>
          <w:sz w:val="24"/>
          <w:szCs w:val="24"/>
        </w:rPr>
        <w:t>Д.О.Н.</w:t>
      </w:r>
    </w:p>
    <w:p w:rsidR="00872A8B" w:rsidRPr="009532B5" w:rsidRDefault="00872A8B" w:rsidP="00872A8B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:rsidR="00872A8B" w:rsidRPr="00BE28AB" w:rsidRDefault="00872A8B" w:rsidP="00872A8B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:rsidR="004F7F7B" w:rsidRPr="00691A70" w:rsidRDefault="004F7F7B" w:rsidP="00872A8B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691A70" w:rsidRDefault="00453E1D" w:rsidP="003E551C">
      <w:pPr>
        <w:jc w:val="center"/>
        <w:rPr>
          <w:rFonts w:eastAsia="Calibri"/>
          <w:b/>
          <w:bCs/>
          <w:color w:val="auto"/>
          <w:szCs w:val="24"/>
        </w:rPr>
      </w:pPr>
      <w:proofErr w:type="gramStart"/>
      <w:r w:rsidRPr="00691A70">
        <w:rPr>
          <w:rFonts w:eastAsia="Calibri"/>
          <w:b/>
          <w:bCs/>
          <w:color w:val="auto"/>
          <w:szCs w:val="24"/>
        </w:rPr>
        <w:t>З</w:t>
      </w:r>
      <w:proofErr w:type="gramEnd"/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А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К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Л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Ю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Ч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Е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Н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И</w:t>
      </w:r>
      <w:r w:rsidR="00204BBC">
        <w:rPr>
          <w:rFonts w:eastAsia="Calibri"/>
          <w:b/>
          <w:bCs/>
          <w:color w:val="auto"/>
          <w:szCs w:val="24"/>
        </w:rPr>
        <w:t xml:space="preserve"> </w:t>
      </w:r>
      <w:r w:rsidRPr="00691A70">
        <w:rPr>
          <w:rFonts w:eastAsia="Calibri"/>
          <w:b/>
          <w:bCs/>
          <w:color w:val="auto"/>
          <w:szCs w:val="24"/>
        </w:rPr>
        <w:t>Е:</w:t>
      </w:r>
    </w:p>
    <w:p w:rsidR="00B60DF7" w:rsidRPr="00691A7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D1B16" w:rsidRDefault="00A70CD4" w:rsidP="00A70CD4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 w:rsidR="00D57801">
        <w:t>Д.О.Н.</w:t>
      </w:r>
      <w:r>
        <w:t xml:space="preserve"> вследствие отзыва доверителем </w:t>
      </w:r>
      <w:r w:rsidR="00D57801">
        <w:t>Г.Л.П.</w:t>
      </w:r>
      <w:r>
        <w:t xml:space="preserve"> жалобы.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A70CD4">
        <w:rPr>
          <w:rFonts w:eastAsia="Calibri"/>
          <w:color w:val="auto"/>
          <w:szCs w:val="24"/>
        </w:rPr>
        <w:tab/>
      </w:r>
      <w:r w:rsidR="00A70CD4">
        <w:rPr>
          <w:rFonts w:eastAsia="Calibri"/>
          <w:color w:val="auto"/>
          <w:szCs w:val="24"/>
        </w:rPr>
        <w:tab/>
      </w:r>
      <w:r w:rsidR="00A70CD4">
        <w:rPr>
          <w:rFonts w:eastAsia="Calibri"/>
          <w:color w:val="auto"/>
          <w:szCs w:val="24"/>
        </w:rPr>
        <w:tab/>
      </w:r>
      <w:r w:rsidR="00A70CD4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63" w:rsidRDefault="00434C63">
      <w:r>
        <w:separator/>
      </w:r>
    </w:p>
  </w:endnote>
  <w:endnote w:type="continuationSeparator" w:id="0">
    <w:p w:rsidR="00434C63" w:rsidRDefault="0043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63" w:rsidRDefault="00434C63">
      <w:r>
        <w:separator/>
      </w:r>
    </w:p>
  </w:footnote>
  <w:footnote w:type="continuationSeparator" w:id="0">
    <w:p w:rsidR="00434C63" w:rsidRDefault="0043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B3111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780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126E0B"/>
    <w:multiLevelType w:val="hybridMultilevel"/>
    <w:tmpl w:val="FB0ECC4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8"/>
  </w:num>
  <w:num w:numId="24">
    <w:abstractNumId w:val="5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B04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2D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537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4BBC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10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385E"/>
    <w:rsid w:val="00357C69"/>
    <w:rsid w:val="00360C9B"/>
    <w:rsid w:val="003610CE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04C"/>
    <w:rsid w:val="003E2CE9"/>
    <w:rsid w:val="003E2DB0"/>
    <w:rsid w:val="003E3719"/>
    <w:rsid w:val="003E3A5A"/>
    <w:rsid w:val="003E3DE4"/>
    <w:rsid w:val="003E4A69"/>
    <w:rsid w:val="003E551C"/>
    <w:rsid w:val="003F116D"/>
    <w:rsid w:val="003F1C09"/>
    <w:rsid w:val="003F352F"/>
    <w:rsid w:val="003F57C0"/>
    <w:rsid w:val="003F74AD"/>
    <w:rsid w:val="003F74E6"/>
    <w:rsid w:val="0040083B"/>
    <w:rsid w:val="004021F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C63"/>
    <w:rsid w:val="0043608A"/>
    <w:rsid w:val="00437B2A"/>
    <w:rsid w:val="004423A7"/>
    <w:rsid w:val="00444053"/>
    <w:rsid w:val="00444A99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85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96F"/>
    <w:rsid w:val="00673C02"/>
    <w:rsid w:val="006740D4"/>
    <w:rsid w:val="006758F0"/>
    <w:rsid w:val="006818DB"/>
    <w:rsid w:val="0068287A"/>
    <w:rsid w:val="006851B1"/>
    <w:rsid w:val="0068593D"/>
    <w:rsid w:val="006870B3"/>
    <w:rsid w:val="00691A70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ECB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2A8B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4792"/>
    <w:rsid w:val="0093213D"/>
    <w:rsid w:val="009330F9"/>
    <w:rsid w:val="009331C1"/>
    <w:rsid w:val="0093503F"/>
    <w:rsid w:val="009366CD"/>
    <w:rsid w:val="00941C3D"/>
    <w:rsid w:val="00943A56"/>
    <w:rsid w:val="00944957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54B5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CD4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CD5"/>
    <w:rsid w:val="00B22C7C"/>
    <w:rsid w:val="00B24B50"/>
    <w:rsid w:val="00B25A9A"/>
    <w:rsid w:val="00B26ED0"/>
    <w:rsid w:val="00B27789"/>
    <w:rsid w:val="00B27FB7"/>
    <w:rsid w:val="00B31110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7D2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0AE5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57801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4A8C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4A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134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7682-8809-4CDC-84B6-9CC34B0D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2022-03-12T18:48:00Z</dcterms:created>
  <dcterms:modified xsi:type="dcterms:W3CDTF">2022-03-17T14:58:00Z</dcterms:modified>
</cp:coreProperties>
</file>